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98" w:rsidRDefault="002C2619" w:rsidP="002C2619">
      <w:pPr>
        <w:pStyle w:val="Titel"/>
        <w:jc w:val="center"/>
        <w:rPr>
          <w:sz w:val="44"/>
          <w:szCs w:val="44"/>
        </w:rPr>
      </w:pPr>
      <w:r w:rsidRPr="002C2619">
        <w:rPr>
          <w:sz w:val="44"/>
          <w:szCs w:val="44"/>
        </w:rPr>
        <w:t>Petition</w:t>
      </w:r>
      <w:bookmarkStart w:id="0" w:name="_GoBack"/>
      <w:bookmarkEnd w:id="0"/>
      <w:r w:rsidR="00B072C0">
        <w:rPr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3619500" y="457200"/>
            <wp:positionH relativeFrom="margin">
              <wp:align>right</wp:align>
            </wp:positionH>
            <wp:positionV relativeFrom="margin">
              <wp:align>top</wp:align>
            </wp:positionV>
            <wp:extent cx="1276350" cy="304800"/>
            <wp:effectExtent l="0" t="0" r="0" b="0"/>
            <wp:wrapSquare wrapText="bothSides"/>
            <wp:docPr id="2" name="Grafik 2" descr="C:\Users\voss\Desktop\Stura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ss\Desktop\Stura-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619" w:rsidRDefault="002C2619" w:rsidP="002C2619">
      <w:pPr>
        <w:pStyle w:val="KeinLeerraum"/>
      </w:pPr>
      <w:r>
        <w:t>An den Landtag von Sachsen-Anhalt</w:t>
      </w:r>
    </w:p>
    <w:p w:rsidR="002C2619" w:rsidRDefault="002C2619" w:rsidP="002C2619">
      <w:pPr>
        <w:pStyle w:val="KeinLeerraum"/>
      </w:pPr>
      <w:r>
        <w:t>Petitionsausschuss</w:t>
      </w:r>
    </w:p>
    <w:p w:rsidR="002C2619" w:rsidRDefault="002C2619" w:rsidP="002C2619">
      <w:pPr>
        <w:pStyle w:val="KeinLeerraum"/>
      </w:pPr>
      <w:r>
        <w:t>Domplatz 6-9</w:t>
      </w:r>
    </w:p>
    <w:p w:rsidR="002C2619" w:rsidRDefault="002C2619" w:rsidP="002C2619">
      <w:pPr>
        <w:pStyle w:val="KeinLeerraum"/>
      </w:pPr>
      <w:r>
        <w:t>39104 Magdeburg</w:t>
      </w:r>
    </w:p>
    <w:p w:rsidR="002C2619" w:rsidRDefault="002C2619" w:rsidP="002C2619">
      <w:pPr>
        <w:pStyle w:val="KeinLeerraum"/>
      </w:pPr>
    </w:p>
    <w:p w:rsidR="002C2619" w:rsidRPr="002C2619" w:rsidRDefault="002C2619" w:rsidP="002C2619">
      <w:pPr>
        <w:pStyle w:val="KeinLeerraum"/>
        <w:jc w:val="both"/>
        <w:rPr>
          <w:b/>
          <w:sz w:val="26"/>
          <w:szCs w:val="26"/>
        </w:rPr>
      </w:pPr>
      <w:r w:rsidRPr="002C2619">
        <w:rPr>
          <w:b/>
          <w:sz w:val="26"/>
          <w:szCs w:val="26"/>
        </w:rPr>
        <w:t>Wir fordern die Anrechnung von bereits erbrachten Langzeitstudiengebühren für Studierende in Sachsen-Anhalt und eine Überarbeitung des §112 - Gebühren bei Regelstudienzeiten</w:t>
      </w:r>
      <w:r w:rsidR="00B072C0">
        <w:rPr>
          <w:b/>
          <w:sz w:val="26"/>
          <w:szCs w:val="26"/>
        </w:rPr>
        <w:t>-</w:t>
      </w:r>
      <w:r w:rsidRPr="002C2619">
        <w:rPr>
          <w:b/>
          <w:sz w:val="26"/>
          <w:szCs w:val="26"/>
        </w:rPr>
        <w:t>überschreitung.</w:t>
      </w:r>
    </w:p>
    <w:p w:rsidR="002C2619" w:rsidRDefault="002C2619" w:rsidP="002C2619">
      <w:pPr>
        <w:pStyle w:val="KeinLeerraum"/>
        <w:rPr>
          <w:sz w:val="26"/>
          <w:szCs w:val="26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802"/>
        <w:gridCol w:w="3827"/>
        <w:gridCol w:w="3969"/>
      </w:tblGrid>
      <w:tr w:rsidR="002C2619" w:rsidTr="00B072C0">
        <w:tc>
          <w:tcPr>
            <w:tcW w:w="2802" w:type="dxa"/>
            <w:shd w:val="clear" w:color="auto" w:fill="D9D9D9" w:themeFill="background1" w:themeFillShade="D9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Adresse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Unterschrift</w:t>
            </w:r>
          </w:p>
        </w:tc>
      </w:tr>
      <w:tr w:rsidR="002C2619" w:rsidTr="00B072C0">
        <w:trPr>
          <w:trHeight w:val="1089"/>
        </w:trPr>
        <w:tc>
          <w:tcPr>
            <w:tcW w:w="2802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</w:tr>
      <w:tr w:rsidR="002C2619" w:rsidTr="00B072C0">
        <w:trPr>
          <w:trHeight w:val="1089"/>
        </w:trPr>
        <w:tc>
          <w:tcPr>
            <w:tcW w:w="2802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</w:tr>
      <w:tr w:rsidR="002C2619" w:rsidTr="00B072C0">
        <w:trPr>
          <w:trHeight w:val="1089"/>
        </w:trPr>
        <w:tc>
          <w:tcPr>
            <w:tcW w:w="2802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</w:tr>
      <w:tr w:rsidR="002C2619" w:rsidTr="00B072C0">
        <w:trPr>
          <w:trHeight w:val="1089"/>
        </w:trPr>
        <w:tc>
          <w:tcPr>
            <w:tcW w:w="2802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</w:tr>
      <w:tr w:rsidR="002C2619" w:rsidTr="00B072C0">
        <w:trPr>
          <w:trHeight w:val="1089"/>
        </w:trPr>
        <w:tc>
          <w:tcPr>
            <w:tcW w:w="2802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</w:tr>
      <w:tr w:rsidR="002C2619" w:rsidTr="00B072C0">
        <w:trPr>
          <w:trHeight w:val="1089"/>
        </w:trPr>
        <w:tc>
          <w:tcPr>
            <w:tcW w:w="2802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</w:tr>
      <w:tr w:rsidR="002C2619" w:rsidTr="00B072C0">
        <w:trPr>
          <w:trHeight w:val="1089"/>
        </w:trPr>
        <w:tc>
          <w:tcPr>
            <w:tcW w:w="2802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</w:tr>
      <w:tr w:rsidR="002C2619" w:rsidTr="00B072C0">
        <w:trPr>
          <w:trHeight w:val="1089"/>
        </w:trPr>
        <w:tc>
          <w:tcPr>
            <w:tcW w:w="2802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</w:tr>
      <w:tr w:rsidR="002C2619" w:rsidTr="00B072C0">
        <w:trPr>
          <w:trHeight w:val="1089"/>
        </w:trPr>
        <w:tc>
          <w:tcPr>
            <w:tcW w:w="2802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C2619" w:rsidRDefault="002C2619" w:rsidP="002C2619">
            <w:pPr>
              <w:pStyle w:val="KeinLeerraum"/>
              <w:rPr>
                <w:sz w:val="26"/>
                <w:szCs w:val="26"/>
              </w:rPr>
            </w:pPr>
          </w:p>
        </w:tc>
      </w:tr>
      <w:tr w:rsidR="00B072C0" w:rsidTr="00B072C0">
        <w:trPr>
          <w:trHeight w:val="1089"/>
        </w:trPr>
        <w:tc>
          <w:tcPr>
            <w:tcW w:w="2802" w:type="dxa"/>
          </w:tcPr>
          <w:p w:rsidR="00B072C0" w:rsidRDefault="00B072C0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072C0" w:rsidRDefault="00B072C0" w:rsidP="002C2619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B072C0" w:rsidRDefault="00B072C0" w:rsidP="002C2619">
            <w:pPr>
              <w:pStyle w:val="KeinLeerraum"/>
              <w:rPr>
                <w:sz w:val="26"/>
                <w:szCs w:val="26"/>
              </w:rPr>
            </w:pPr>
          </w:p>
        </w:tc>
      </w:tr>
    </w:tbl>
    <w:p w:rsidR="002C2619" w:rsidRPr="002C2619" w:rsidRDefault="002C2619" w:rsidP="002C2619">
      <w:pPr>
        <w:pStyle w:val="KeinLeerraum"/>
        <w:rPr>
          <w:sz w:val="26"/>
          <w:szCs w:val="26"/>
        </w:rPr>
      </w:pPr>
    </w:p>
    <w:sectPr w:rsidR="002C2619" w:rsidRPr="002C2619" w:rsidSect="00B07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19"/>
    <w:rsid w:val="000F4C98"/>
    <w:rsid w:val="002C2619"/>
    <w:rsid w:val="00B0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2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C2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C2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C2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2C26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C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2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C2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C2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C2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2C26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C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4946-8327-4B1A-A88F-EAC75D0C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Voss, Johannes Eduard</dc:creator>
  <cp:lastModifiedBy>Voss, Johannes Eduard</cp:lastModifiedBy>
  <cp:revision>1</cp:revision>
  <cp:lastPrinted>2014-12-01T13:02:00Z</cp:lastPrinted>
  <dcterms:created xsi:type="dcterms:W3CDTF">2014-12-01T12:47:00Z</dcterms:created>
  <dcterms:modified xsi:type="dcterms:W3CDTF">2014-12-01T13:04:00Z</dcterms:modified>
</cp:coreProperties>
</file>